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A70" w:rsidRPr="00506A70" w:rsidRDefault="00BE1329" w:rsidP="00506A70">
      <w:pPr>
        <w:shd w:val="clear" w:color="auto" w:fill="FFFFFF"/>
        <w:spacing w:after="195" w:line="288" w:lineRule="atLeast"/>
        <w:ind w:left="-150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1"/>
          <w:szCs w:val="3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31"/>
          <w:szCs w:val="31"/>
          <w:lang w:eastAsia="ru-RU"/>
        </w:rPr>
        <w:t xml:space="preserve">             </w:t>
      </w:r>
      <w:r w:rsidR="00506A70" w:rsidRPr="00506A70">
        <w:rPr>
          <w:rFonts w:ascii="Arial" w:eastAsia="Times New Roman" w:hAnsi="Arial" w:cs="Arial"/>
          <w:b/>
          <w:bCs/>
          <w:color w:val="000000"/>
          <w:kern w:val="36"/>
          <w:sz w:val="31"/>
          <w:szCs w:val="31"/>
          <w:lang w:eastAsia="ru-RU"/>
        </w:rPr>
        <w:t>Советы психолога для подростков (11-15 лет)</w:t>
      </w:r>
    </w:p>
    <w:p w:rsidR="00506A70" w:rsidRPr="00506A70" w:rsidRDefault="00506A70" w:rsidP="00506A70">
      <w:pPr>
        <w:shd w:val="clear" w:color="auto" w:fill="FFFFFF"/>
        <w:spacing w:after="300" w:line="288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6A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  Если вам от 11 до 15 лет, то, по мнению психологов, у вас уже сформировался свой собственный моральный кодекс, предполагающий определённый стиль поведения в отношениях со своими сверстниками. Считается, что этот кодекс товарищества интернационален, так же как книга А.Дюма «Три мушкетёра». Её даже иногда называют подростковым романом с особым девизом – «Один за всех, и все за одного». Психологи Англии, например, проведя обширный опрос, установили основные неписаные правила дружбы. Попробуйте сравнить их со своими требованиями к друзьям.</w:t>
      </w:r>
    </w:p>
    <w:p w:rsidR="00506A70" w:rsidRPr="00506A70" w:rsidRDefault="00506A70" w:rsidP="00506A70">
      <w:pPr>
        <w:shd w:val="clear" w:color="auto" w:fill="FFFFFF"/>
        <w:spacing w:after="300" w:line="288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6A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   Итак, первое – это взаимная поддержка. Затем идут помощь в случае нужды, уверенность в друге и доверие к нему, защита друзей в их отсутствие, принятие успехов друга, эмоциональный комфорт в общении. Важно также сохранять доверенные тайны, не критиковать друга при посторонних, быть терпимым к остальным его друзьям, не ревновать и не критиковать прочие личные отношения друга. А ещё не быть назойливым и не поучать, уважать внутренний мир друга и его автономию.</w:t>
      </w:r>
    </w:p>
    <w:p w:rsidR="00506A70" w:rsidRPr="00506A70" w:rsidRDefault="00506A70" w:rsidP="00506A70">
      <w:pPr>
        <w:shd w:val="clear" w:color="auto" w:fill="FFFFFF"/>
        <w:spacing w:after="300" w:line="288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6A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  Интересно, что сам человек часто отступает от этих правил, но от друзей ожидает неукоснительного соблюдения такого кодекса.</w:t>
      </w:r>
    </w:p>
    <w:p w:rsidR="00506A70" w:rsidRPr="00506A70" w:rsidRDefault="00506A70" w:rsidP="00506A70">
      <w:pPr>
        <w:shd w:val="clear" w:color="auto" w:fill="FFFFFF"/>
        <w:spacing w:after="300" w:line="288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6A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  Жёсткие рамки, не правда ли?</w:t>
      </w:r>
    </w:p>
    <w:p w:rsidR="00506A70" w:rsidRPr="00506A70" w:rsidRDefault="00506A70" w:rsidP="00506A70">
      <w:pPr>
        <w:shd w:val="clear" w:color="auto" w:fill="FFFFFF"/>
        <w:spacing w:after="300" w:line="288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6A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Стремясь найти близкого, верного друга, мы часто меняем друзей. И в этом нет ничего противоестественного. Мы ищем в друзьях сходство, понимание и принятие своих собственных переживаний и установок. А потому наши друзья иногда становятся лучшими психотерапевтами и священниками. Они помогают не только лучше понять себя, но и преодолеть неуверенность в своих силах, бесконечных сомнениях, почувствовать себя личностью. Мы все стремимся к такому пониманию, при котором нас любят и ценят, несмотря ни на что.</w:t>
      </w:r>
    </w:p>
    <w:p w:rsidR="00506A70" w:rsidRPr="00506A70" w:rsidRDefault="00506A70" w:rsidP="00506A70">
      <w:pPr>
        <w:shd w:val="clear" w:color="auto" w:fill="FFFFFF"/>
        <w:spacing w:after="300" w:line="288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6A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 Часто мы ищем друга с противоположным характером, вероятно, компенсируя, таким образом, отсутствующие у себя черты.</w:t>
      </w:r>
    </w:p>
    <w:p w:rsidR="00506A70" w:rsidRPr="00506A70" w:rsidRDefault="00506A70" w:rsidP="00506A70">
      <w:pPr>
        <w:shd w:val="clear" w:color="auto" w:fill="FFFFFF"/>
        <w:spacing w:after="300" w:line="288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6A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  Желаю вам верных, преданных друзей, которые будут с вами рядом на протяжении всей жизни. Бережно относитесь к своим друзьям, ведь это своего рода подарок судьбы. И ни когда не отчаивайтесь в поисках друга. Ведь иногда достаточно просто внимательно оглянуться вокруг.</w:t>
      </w:r>
    </w:p>
    <w:p w:rsidR="00506A70" w:rsidRPr="00506A70" w:rsidRDefault="00506A70" w:rsidP="00506A70">
      <w:pPr>
        <w:shd w:val="clear" w:color="auto" w:fill="FFFFFF"/>
        <w:spacing w:after="300" w:line="288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6A70" w:rsidRPr="00506A70" w:rsidRDefault="00506A70" w:rsidP="00506A7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6A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подросток растёт, вырастает, </w:t>
      </w:r>
    </w:p>
    <w:p w:rsidR="00506A70" w:rsidRPr="00506A70" w:rsidRDefault="00506A70" w:rsidP="00506A7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6A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 </w:t>
      </w:r>
      <w:proofErr w:type="gramStart"/>
      <w:r w:rsidRPr="00506A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покуда</w:t>
      </w:r>
      <w:proofErr w:type="gramEnd"/>
      <w:r w:rsidRPr="00506A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ещё не подрос, </w:t>
      </w:r>
    </w:p>
    <w:p w:rsidR="00506A70" w:rsidRPr="00506A70" w:rsidRDefault="00506A70" w:rsidP="00506A7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6A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не может в себе подавить  </w:t>
      </w:r>
    </w:p>
    <w:p w:rsidR="00506A70" w:rsidRPr="00506A70" w:rsidRDefault="00506A70" w:rsidP="00506A7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6A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 смятенья, ни смеха, ни слез. </w:t>
      </w:r>
    </w:p>
    <w:p w:rsidR="00506A70" w:rsidRPr="00506A70" w:rsidRDefault="00506A70" w:rsidP="00506A7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6A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Воспитателям хочется,  </w:t>
      </w:r>
    </w:p>
    <w:p w:rsidR="00506A70" w:rsidRPr="00506A70" w:rsidRDefault="00506A70" w:rsidP="00506A7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6A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из него получилось подобие прочих, </w:t>
      </w:r>
    </w:p>
    <w:p w:rsidR="00506A70" w:rsidRPr="00506A70" w:rsidRDefault="00506A70" w:rsidP="00506A7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06A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которых</w:t>
      </w:r>
      <w:proofErr w:type="gramEnd"/>
      <w:r w:rsidRPr="00506A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они вывели на дорогу, - </w:t>
      </w:r>
    </w:p>
    <w:p w:rsidR="00506A70" w:rsidRDefault="00506A70" w:rsidP="00506A7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6A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подростку не хочется думать в ногу… </w:t>
      </w:r>
    </w:p>
    <w:p w:rsidR="00506A70" w:rsidRPr="00506A70" w:rsidRDefault="00506A70" w:rsidP="00506A7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506A70" w:rsidRPr="00506A70" w:rsidRDefault="00506A70" w:rsidP="00506A70">
      <w:pPr>
        <w:shd w:val="clear" w:color="auto" w:fill="FFFFFF"/>
        <w:spacing w:after="300" w:line="288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6A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Жак </w:t>
      </w:r>
      <w:proofErr w:type="spellStart"/>
      <w:r w:rsidRPr="00506A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Превер</w:t>
      </w:r>
      <w:proofErr w:type="spellEnd"/>
    </w:p>
    <w:p w:rsidR="00506A70" w:rsidRPr="00506A70" w:rsidRDefault="00506A70" w:rsidP="00506A70">
      <w:pPr>
        <w:shd w:val="clear" w:color="auto" w:fill="FFFFFF"/>
        <w:spacing w:after="300" w:line="288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6A70" w:rsidRPr="00506A70" w:rsidRDefault="00506A70" w:rsidP="00506A70">
      <w:pPr>
        <w:shd w:val="clear" w:color="auto" w:fill="FFFFFF"/>
        <w:spacing w:after="300" w:line="288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6A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  Наступление подросткового, "переходного" возраста почти всегда означает переход из защищенного родителями мира детских понятий и игр в неуютный мир взрослых проблем. И, казалось бы, раз и навсегда занятое тобой место в том детском, прежнем мире надо теперь искать заново, а то и отвоёвывать, а то и вовсе кажется, что места тебе тут нет…</w:t>
      </w:r>
    </w:p>
    <w:p w:rsidR="00506A70" w:rsidRPr="00506A70" w:rsidRDefault="00506A70" w:rsidP="00506A70">
      <w:pPr>
        <w:shd w:val="clear" w:color="auto" w:fill="FFFFFF"/>
        <w:spacing w:after="300" w:line="288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6A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Просто вдруг, в какой-то момент понимаешь, что кроме мира внешнего есть еще внутренний, глубокий, непознанный. И начинается один из самых захватывающих, хотя порой и болезненных процессов - процесс познания себя. Кто я? Какой я? Чем отличаюсь от остальных? Каким видят меня другие люди? Что думают обо мне? Принимают ли меня? Что для меня важно? Что я хочу от других людей? Что могу простить, а чего не могу? Какие у меня цели?</w:t>
      </w:r>
    </w:p>
    <w:p w:rsidR="00506A70" w:rsidRPr="00506A70" w:rsidRDefault="00506A70" w:rsidP="00506A70">
      <w:pPr>
        <w:shd w:val="clear" w:color="auto" w:fill="FFFFFF"/>
        <w:spacing w:after="300" w:line="288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6A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 Пожалуй, первый раз эти вопросы встают с такой остротой именно в подростковом возрасте.</w:t>
      </w:r>
    </w:p>
    <w:p w:rsidR="00506A70" w:rsidRPr="00506A70" w:rsidRDefault="00506A70" w:rsidP="00506A70">
      <w:pPr>
        <w:shd w:val="clear" w:color="auto" w:fill="FFFFFF"/>
        <w:spacing w:after="300" w:line="288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6A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Я одинок, меня никто не понимает. Я неповторим, уникален, и никто не может испытывать того, что испытываю я, переживать так, как переживаю я.</w:t>
      </w:r>
    </w:p>
    <w:p w:rsidR="00506A70" w:rsidRPr="00506A70" w:rsidRDefault="00506A70" w:rsidP="00506A70">
      <w:pPr>
        <w:shd w:val="clear" w:color="auto" w:fill="FFFFFF"/>
        <w:spacing w:after="300" w:line="288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6A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В детстве все было понятно. Я - примерно как центр вселенной, мама и папа любят меня, и все мы будем жить вечно. А потом оказывается, что все неоднозначно в этом мире, и оценить его порой так сложно, что хочется разделить все на белое и черное, просто, чтобы понять, что хорошо, а что плохо. Детское стихотворение Маяковского с одноименным названием перестает быть достаточным критерием хорошего и плохого. Взрослые, с их опытом и умением приспосабливаться, говорят о юношеском максимализме и о необходимости различать оттенки. Но в юности зрение устроено иначе: дружба - навеки, любовь - до гроба, в жизни все надо попробовать, а кто не с нами - тот против нас.</w:t>
      </w:r>
    </w:p>
    <w:p w:rsidR="00506A70" w:rsidRPr="00506A70" w:rsidRDefault="00506A70" w:rsidP="00506A70">
      <w:pPr>
        <w:shd w:val="clear" w:color="auto" w:fill="FFFFFF"/>
        <w:spacing w:after="300" w:line="288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6A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Именно таким может оказаться ощущение себя у подростка. И взрослые, которые тоже когда-то проходили этот этап, судят теперь о нем с высоты прожитых лет и сделанных выводов. Но этот опыт приходит не сразу.</w:t>
      </w:r>
    </w:p>
    <w:p w:rsidR="00506A70" w:rsidRPr="00506A70" w:rsidRDefault="00506A70" w:rsidP="00506A70">
      <w:pPr>
        <w:shd w:val="clear" w:color="auto" w:fill="FFFFFF"/>
        <w:spacing w:after="300" w:line="288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6A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  Но взрослые </w:t>
      </w:r>
      <w:proofErr w:type="gramStart"/>
      <w:r w:rsidRPr="00506A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506A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правда часто не понимают, какие вселенские проблемы нас волнуют! Сидят в своем замкнутом скучном мире - дом, работа - и думают, что это и есть жизнь. Но хочется НАСТОЯЩЕЙ ЖИЗНИ, событий, быть в центре всего, ко всему иметь свое отношение…</w:t>
      </w:r>
    </w:p>
    <w:p w:rsidR="00506A70" w:rsidRPr="00506A70" w:rsidRDefault="00506A70" w:rsidP="00506A70">
      <w:pPr>
        <w:shd w:val="clear" w:color="auto" w:fill="FFFFFF"/>
        <w:spacing w:after="300" w:line="288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6A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То, что вызывает улыбку у взрослых, то, что они по-учёному снисходительно называют "юношеским максимализмом" и "подростковым эгоцентризмом", на самом деле - норма для этого возраста.</w:t>
      </w:r>
    </w:p>
    <w:p w:rsidR="00506A70" w:rsidRPr="00506A70" w:rsidRDefault="00506A70" w:rsidP="00506A70">
      <w:pPr>
        <w:shd w:val="clear" w:color="auto" w:fill="FFFFFF"/>
        <w:spacing w:after="300" w:line="288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6A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Появление своих мыслей означает, что мышление подростка перешло на новый уровень, когда становится возможным критически оценивать чужие высказывания, соглашаться или спорить, строить свои умозаключения, руководствуясь своей собственной логикой.</w:t>
      </w:r>
    </w:p>
    <w:p w:rsidR="00506A70" w:rsidRPr="00506A70" w:rsidRDefault="00506A70" w:rsidP="00506A70">
      <w:pPr>
        <w:shd w:val="clear" w:color="auto" w:fill="FFFFFF"/>
        <w:spacing w:after="300" w:line="288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6A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Конечно, многие подростковые высказывания весьма спорны, а горячность и категоричность, с которой подростки отстаивают свои идеи, может раздражать взрослых</w:t>
      </w:r>
      <w:proofErr w:type="gramStart"/>
      <w:r w:rsidRPr="00506A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А</w:t>
      </w:r>
      <w:proofErr w:type="gramEnd"/>
      <w:r w:rsidRPr="00506A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подростков может раздражать взрослое высокомерие, снисходительность, всезнайство и фразы "да что ты понимаешь? Не дорос меня учить!".</w:t>
      </w:r>
    </w:p>
    <w:p w:rsidR="00506A70" w:rsidRPr="00506A70" w:rsidRDefault="00506A70" w:rsidP="00506A70">
      <w:pPr>
        <w:shd w:val="clear" w:color="auto" w:fill="FFFFFF"/>
        <w:spacing w:after="300" w:line="288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6A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Вот и начало разногласий, ощущение непонимания… Словом, конфликт поколений. </w:t>
      </w:r>
      <w:proofErr w:type="gramStart"/>
      <w:r w:rsidRPr="00506A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Который</w:t>
      </w:r>
      <w:proofErr w:type="gramEnd"/>
      <w:r w:rsidRPr="00506A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каждом отдельном случае вполне разрешим, если хотя бы одна сторона к этому стремится.</w:t>
      </w:r>
    </w:p>
    <w:p w:rsidR="00206BA8" w:rsidRDefault="00206BA8"/>
    <w:sectPr w:rsidR="00206BA8" w:rsidSect="00506A70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6A70"/>
    <w:rsid w:val="00206BA8"/>
    <w:rsid w:val="00506A70"/>
    <w:rsid w:val="00A11F4A"/>
    <w:rsid w:val="00BE13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F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813</Words>
  <Characters>4639</Characters>
  <Application>Microsoft Office Word</Application>
  <DocSecurity>0</DocSecurity>
  <Lines>38</Lines>
  <Paragraphs>10</Paragraphs>
  <ScaleCrop>false</ScaleCrop>
  <Company/>
  <LinksUpToDate>false</LinksUpToDate>
  <CharactersWithSpaces>5442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4</cp:revision>
  <dcterms:created xsi:type="dcterms:W3CDTF">2015-12-22T18:18:00Z</dcterms:created>
  <dcterms:modified xsi:type="dcterms:W3CDTF">2021-03-29T13:46:00Z</dcterms:modified>
</cp:coreProperties>
</file>